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CC31" w14:textId="6EB7F678" w:rsidR="00340299" w:rsidRDefault="00000000">
      <w:pPr>
        <w:pStyle w:val="BodyText"/>
        <w:ind w:left="215"/>
        <w:rPr>
          <w:rFonts w:ascii="Times New Roman"/>
          <w:sz w:val="20"/>
        </w:rPr>
      </w:pPr>
      <w:r>
        <w:rPr>
          <w:rFonts w:ascii="Times New Roman"/>
          <w:noProof/>
          <w:sz w:val="20"/>
        </w:rPr>
        <w:drawing>
          <wp:anchor distT="0" distB="0" distL="114300" distR="114300" simplePos="0" relativeHeight="251658752" behindDoc="0" locked="0" layoutInCell="1" allowOverlap="1" wp14:anchorId="2C595CE9" wp14:editId="4F30FF2E">
            <wp:simplePos x="985520" y="436880"/>
            <wp:positionH relativeFrom="column">
              <wp:align>left</wp:align>
            </wp:positionH>
            <wp:positionV relativeFrom="paragraph">
              <wp:align>top</wp:align>
            </wp:positionV>
            <wp:extent cx="805620" cy="809244"/>
            <wp:effectExtent l="0" t="0" r="0"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5620" cy="809244"/>
                    </a:xfrm>
                    <a:prstGeom prst="rect">
                      <a:avLst/>
                    </a:prstGeom>
                  </pic:spPr>
                </pic:pic>
              </a:graphicData>
            </a:graphic>
          </wp:anchor>
        </w:drawing>
      </w:r>
    </w:p>
    <w:p w14:paraId="39D94446" w14:textId="77777777" w:rsidR="00340299" w:rsidRDefault="00340299">
      <w:pPr>
        <w:pStyle w:val="BodyText"/>
        <w:spacing w:before="8"/>
        <w:rPr>
          <w:rFonts w:ascii="Times New Roman"/>
          <w:sz w:val="24"/>
        </w:rPr>
      </w:pPr>
    </w:p>
    <w:p w14:paraId="5F1D0E6A" w14:textId="65BF57A1" w:rsidR="00340299" w:rsidRPr="00503643" w:rsidRDefault="003D6B9F" w:rsidP="001B5762">
      <w:pPr>
        <w:pStyle w:val="Title"/>
        <w:ind w:left="0"/>
      </w:pPr>
      <w:r>
        <w:rPr>
          <w:color w:val="00AF50"/>
        </w:rPr>
        <w:t>BID &amp; TENDER MANAGER</w:t>
      </w:r>
    </w:p>
    <w:p w14:paraId="779FD161" w14:textId="77777777" w:rsidR="00D4122E" w:rsidRDefault="00D4122E" w:rsidP="00D4122E">
      <w:pPr>
        <w:pStyle w:val="BodyText"/>
        <w:spacing w:before="7"/>
        <w:rPr>
          <w:rFonts w:ascii="Arial" w:hAnsi="Arial" w:cs="Arial"/>
          <w:b/>
        </w:rPr>
      </w:pPr>
    </w:p>
    <w:p w14:paraId="53DA1944" w14:textId="679B99C2" w:rsidR="00D4122E" w:rsidRPr="0049634D" w:rsidRDefault="0049634D" w:rsidP="0049634D">
      <w:pPr>
        <w:pStyle w:val="BodyText"/>
        <w:spacing w:before="7"/>
        <w:rPr>
          <w:rFonts w:ascii="Arial" w:hAnsi="Arial" w:cs="Arial"/>
          <w:b/>
        </w:rPr>
      </w:pPr>
      <w:r w:rsidRPr="001B5762">
        <w:rPr>
          <w:rFonts w:ascii="Arial" w:hAnsi="Arial" w:cs="Arial"/>
          <w:noProof/>
        </w:rPr>
        <mc:AlternateContent>
          <mc:Choice Requires="wps">
            <w:drawing>
              <wp:anchor distT="0" distB="0" distL="0" distR="0" simplePos="0" relativeHeight="251660800" behindDoc="1" locked="0" layoutInCell="1" allowOverlap="1" wp14:anchorId="0FD9177E" wp14:editId="1FE2CD10">
                <wp:simplePos x="0" y="0"/>
                <wp:positionH relativeFrom="page">
                  <wp:posOffset>863600</wp:posOffset>
                </wp:positionH>
                <wp:positionV relativeFrom="paragraph">
                  <wp:posOffset>224155</wp:posOffset>
                </wp:positionV>
                <wp:extent cx="5679440" cy="965200"/>
                <wp:effectExtent l="0" t="0" r="10160" b="12700"/>
                <wp:wrapTopAndBottom/>
                <wp:docPr id="2040203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9440" cy="9652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1890178" w14:textId="77777777" w:rsidR="0049634D" w:rsidRPr="000E2399" w:rsidRDefault="0049634D" w:rsidP="0049634D">
                            <w:pPr>
                              <w:rPr>
                                <w:rStyle w:val="Emphasis"/>
                              </w:rPr>
                            </w:pPr>
                          </w:p>
                          <w:p w14:paraId="700A20D2" w14:textId="7DA7A055" w:rsidR="0049634D" w:rsidRPr="000E2399" w:rsidRDefault="0049634D" w:rsidP="0049634D">
                            <w:pPr>
                              <w:pStyle w:val="ListParagraph"/>
                              <w:numPr>
                                <w:ilvl w:val="0"/>
                                <w:numId w:val="27"/>
                              </w:numPr>
                              <w:rPr>
                                <w:rStyle w:val="Emphasis"/>
                              </w:rPr>
                            </w:pPr>
                            <w:r w:rsidRPr="000E2399">
                              <w:rPr>
                                <w:rStyle w:val="Emphasis"/>
                              </w:rPr>
                              <w:t xml:space="preserve">Reporting into – </w:t>
                            </w:r>
                            <w:r w:rsidR="006308B5">
                              <w:rPr>
                                <w:rStyle w:val="Emphasis"/>
                              </w:rPr>
                              <w:t>Head of Business Development</w:t>
                            </w:r>
                          </w:p>
                          <w:p w14:paraId="4F9A1C63" w14:textId="264E389D" w:rsidR="0049634D" w:rsidRPr="000E2399" w:rsidRDefault="0049634D" w:rsidP="0049634D">
                            <w:pPr>
                              <w:pStyle w:val="ListParagraph"/>
                              <w:numPr>
                                <w:ilvl w:val="0"/>
                                <w:numId w:val="27"/>
                              </w:numPr>
                              <w:rPr>
                                <w:rStyle w:val="Emphasis"/>
                              </w:rPr>
                            </w:pPr>
                            <w:r w:rsidRPr="000E2399">
                              <w:rPr>
                                <w:rStyle w:val="Emphasis"/>
                              </w:rPr>
                              <w:t>Location – Manchester</w:t>
                            </w:r>
                          </w:p>
                          <w:p w14:paraId="663FE4CB" w14:textId="59AA0159" w:rsidR="0049634D" w:rsidRPr="000E2399" w:rsidRDefault="0049634D" w:rsidP="0049634D">
                            <w:pPr>
                              <w:pStyle w:val="ListParagraph"/>
                              <w:numPr>
                                <w:ilvl w:val="0"/>
                                <w:numId w:val="27"/>
                              </w:numPr>
                              <w:rPr>
                                <w:rStyle w:val="Emphasis"/>
                              </w:rPr>
                            </w:pPr>
                            <w:r w:rsidRPr="000E2399">
                              <w:rPr>
                                <w:rStyle w:val="Emphasis"/>
                              </w:rPr>
                              <w:t xml:space="preserve">Duration – Permanent </w:t>
                            </w:r>
                          </w:p>
                          <w:p w14:paraId="17B50EF5" w14:textId="440E6AB7" w:rsidR="0049634D" w:rsidRPr="005E6FA5" w:rsidRDefault="0049634D" w:rsidP="005E6FA5">
                            <w:pPr>
                              <w:pStyle w:val="ListParagraph"/>
                              <w:numPr>
                                <w:ilvl w:val="0"/>
                                <w:numId w:val="27"/>
                              </w:numPr>
                              <w:rPr>
                                <w:i/>
                                <w:iCs/>
                              </w:rPr>
                            </w:pPr>
                            <w:r w:rsidRPr="000E2399">
                              <w:rPr>
                                <w:rStyle w:val="Emphasis"/>
                              </w:rPr>
                              <w:t>Hours Per week – 37.5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D9177E" id="_x0000_t202" coordsize="21600,21600" o:spt="202" path="m,l,21600r21600,l21600,xe">
                <v:stroke joinstyle="miter"/>
                <v:path gradientshapeok="t" o:connecttype="rect"/>
              </v:shapetype>
              <v:shape id="Text Box 2" o:spid="_x0000_s1026" type="#_x0000_t202" style="position:absolute;margin-left:68pt;margin-top:17.65pt;width:447.2pt;height:76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nCLRAwIAAPQDAAAOAAAAZHJzL2Uyb0RvYy54bWysU1Fv0zAQfkfiP1h+p+mmraxR0wlWhpDG&#13;&#10;QBr8AMdxGgvHZ3xuk/LrOdtJN8EbIg/WOff58933nTe3Y2/YUXnUYCt+sVhypqyERtt9xb9/u39z&#13;&#10;wxkGYRthwKqKnxTy2+3rV5vBleoSOjCN8oxILJaDq3gXgiuLAmWneoELcMpSsgXfi0Bbvy8aLwZi&#13;&#10;701xuVyuigF84zxIhUh/dznJt4m/bZUMX9oWVWCm4lRbSKtPax3XYrsR5d4L12k5lSH+oYpeaEuX&#13;&#10;nql2Igh28Povql5LDwhtWEjoC2hbLVXqgbq5WP7RzVMnnEq9kDjozjLh/6OVj8cn99WzML6HkQxM&#13;&#10;TaB7APkDSZticFhOmKgplhjR9fAZGnJTHAKkE2Pr+9g+NcSIhpQ+ndVVY2CSfl6v3q6vriglKbde&#13;&#10;XZN9Uf5ClPNp5zF8VNCzGFTck3uJXRwfMGToDImXWbjXxiQHjWVDxVfL9So3AEY3MRlh6Pf1nfHs&#13;&#10;KOIMpG+6F1/CIvNOYJdxKZWno9eBRtTovuI359Oi7JRoPtgmXR+ENjmmboyddItSZdHCWI8EjPrV&#13;&#10;0JxIQQ95FOnpUNCB/8XZQGNYcfx5EF5xZj5Z8jnO7Bz4OajnQFhJRyseOMvhXcizfXBe7ztizoZa&#13;&#10;eEdOtTqJ+FzFVCeNVrJhegZxdl/uE+r5sW5/AwAA//8DAFBLAwQUAAYACAAAACEARjCgkOMAAAAQ&#13;&#10;AQAADwAAAGRycy9kb3ducmV2LnhtbEyPwU7DMAyG70i8Q2QkbiwZGd3UNZ1Q0bhwQGx7gKwJbUXj&#13;&#10;hCbrurfHO7GL5V+2f/9fsZlcz0Y7xM6jgvlMALNYe9Nho+Cw3z6tgMWk0ejeo1VwsRE25f1doXPj&#13;&#10;z/hlx11qGJlgzLWCNqWQcx7r1jodZz5YpNm3H5xOJIeGm0Gfydz1/FmIjDvdIX1odbBVa+uf3ckp&#13;&#10;eP/cp/Q7PywwfozbZZWF7FIFpR4fprc1ldc1sGSn9H8BVwbKDyUFO/oTmsh60jIjoKRAvkhg1wUh&#13;&#10;xQLYkbrVUgIvC34LUv4BAAD//wMAUEsBAi0AFAAGAAgAAAAhALaDOJL+AAAA4QEAABMAAAAAAAAA&#13;&#10;AAAAAAAAAAAAAFtDb250ZW50X1R5cGVzXS54bWxQSwECLQAUAAYACAAAACEAOP0h/9YAAACUAQAA&#13;&#10;CwAAAAAAAAAAAAAAAAAvAQAAX3JlbHMvLnJlbHNQSwECLQAUAAYACAAAACEAbZwi0QMCAAD0AwAA&#13;&#10;DgAAAAAAAAAAAAAAAAAuAgAAZHJzL2Uyb0RvYy54bWxQSwECLQAUAAYACAAAACEARjCgkOMAAAAQ&#13;&#10;AQAADwAAAAAAAAAAAAAAAABdBAAAZHJzL2Rvd25yZXYueG1sUEsFBgAAAAAEAAQA8wAAAG0FAAAA&#13;&#10;AA==&#13;&#10;" filled="f" strokeweight=".48pt">
                <v:path arrowok="t"/>
                <v:textbox inset="0,0,0,0">
                  <w:txbxContent>
                    <w:p w14:paraId="31890178" w14:textId="77777777" w:rsidR="0049634D" w:rsidRPr="000E2399" w:rsidRDefault="0049634D" w:rsidP="0049634D">
                      <w:pPr>
                        <w:rPr>
                          <w:rStyle w:val="Emphasis"/>
                        </w:rPr>
                      </w:pPr>
                    </w:p>
                    <w:p w14:paraId="700A20D2" w14:textId="7DA7A055" w:rsidR="0049634D" w:rsidRPr="000E2399" w:rsidRDefault="0049634D" w:rsidP="0049634D">
                      <w:pPr>
                        <w:pStyle w:val="ListParagraph"/>
                        <w:numPr>
                          <w:ilvl w:val="0"/>
                          <w:numId w:val="27"/>
                        </w:numPr>
                        <w:rPr>
                          <w:rStyle w:val="Emphasis"/>
                        </w:rPr>
                      </w:pPr>
                      <w:r w:rsidRPr="000E2399">
                        <w:rPr>
                          <w:rStyle w:val="Emphasis"/>
                        </w:rPr>
                        <w:t xml:space="preserve">Reporting into – </w:t>
                      </w:r>
                      <w:r w:rsidR="006308B5">
                        <w:rPr>
                          <w:rStyle w:val="Emphasis"/>
                        </w:rPr>
                        <w:t>Head of Business Development</w:t>
                      </w:r>
                    </w:p>
                    <w:p w14:paraId="4F9A1C63" w14:textId="264E389D" w:rsidR="0049634D" w:rsidRPr="000E2399" w:rsidRDefault="0049634D" w:rsidP="0049634D">
                      <w:pPr>
                        <w:pStyle w:val="ListParagraph"/>
                        <w:numPr>
                          <w:ilvl w:val="0"/>
                          <w:numId w:val="27"/>
                        </w:numPr>
                        <w:rPr>
                          <w:rStyle w:val="Emphasis"/>
                        </w:rPr>
                      </w:pPr>
                      <w:r w:rsidRPr="000E2399">
                        <w:rPr>
                          <w:rStyle w:val="Emphasis"/>
                        </w:rPr>
                        <w:t>Location – Manchester</w:t>
                      </w:r>
                    </w:p>
                    <w:p w14:paraId="663FE4CB" w14:textId="59AA0159" w:rsidR="0049634D" w:rsidRPr="000E2399" w:rsidRDefault="0049634D" w:rsidP="0049634D">
                      <w:pPr>
                        <w:pStyle w:val="ListParagraph"/>
                        <w:numPr>
                          <w:ilvl w:val="0"/>
                          <w:numId w:val="27"/>
                        </w:numPr>
                        <w:rPr>
                          <w:rStyle w:val="Emphasis"/>
                        </w:rPr>
                      </w:pPr>
                      <w:r w:rsidRPr="000E2399">
                        <w:rPr>
                          <w:rStyle w:val="Emphasis"/>
                        </w:rPr>
                        <w:t xml:space="preserve">Duration – Permanent </w:t>
                      </w:r>
                    </w:p>
                    <w:p w14:paraId="17B50EF5" w14:textId="440E6AB7" w:rsidR="0049634D" w:rsidRPr="005E6FA5" w:rsidRDefault="0049634D" w:rsidP="005E6FA5">
                      <w:pPr>
                        <w:pStyle w:val="ListParagraph"/>
                        <w:numPr>
                          <w:ilvl w:val="0"/>
                          <w:numId w:val="27"/>
                        </w:numPr>
                        <w:rPr>
                          <w:i/>
                          <w:iCs/>
                        </w:rPr>
                      </w:pPr>
                      <w:r w:rsidRPr="000E2399">
                        <w:rPr>
                          <w:rStyle w:val="Emphasis"/>
                        </w:rPr>
                        <w:t>Hours Per week – 37.5</w:t>
                      </w:r>
                    </w:p>
                  </w:txbxContent>
                </v:textbox>
                <w10:wrap type="topAndBottom" anchorx="page"/>
              </v:shape>
            </w:pict>
          </mc:Fallback>
        </mc:AlternateContent>
      </w:r>
    </w:p>
    <w:p w14:paraId="64601A64" w14:textId="4D5F15F4" w:rsidR="00503643" w:rsidRDefault="00000000" w:rsidP="001B5762">
      <w:pPr>
        <w:pStyle w:val="Heading1"/>
        <w:spacing w:before="94"/>
        <w:ind w:left="0"/>
        <w:jc w:val="both"/>
        <w:rPr>
          <w:color w:val="00AF50"/>
        </w:rPr>
      </w:pPr>
      <w:r w:rsidRPr="001B5762">
        <w:rPr>
          <w:color w:val="00AF50"/>
        </w:rPr>
        <w:t xml:space="preserve">About </w:t>
      </w:r>
      <w:proofErr w:type="spellStart"/>
      <w:r w:rsidRPr="001B5762">
        <w:rPr>
          <w:color w:val="00AF50"/>
        </w:rPr>
        <w:t>Be.EV</w:t>
      </w:r>
      <w:proofErr w:type="spellEnd"/>
    </w:p>
    <w:p w14:paraId="024D3348" w14:textId="77777777" w:rsidR="00D4122E" w:rsidRPr="00D4122E" w:rsidRDefault="00D4122E" w:rsidP="001B5762">
      <w:pPr>
        <w:pStyle w:val="Heading1"/>
        <w:spacing w:before="94"/>
        <w:ind w:left="0"/>
        <w:jc w:val="both"/>
        <w:rPr>
          <w:color w:val="00AF50"/>
        </w:rPr>
      </w:pPr>
    </w:p>
    <w:p w14:paraId="3C7973D8" w14:textId="77777777" w:rsidR="00340299" w:rsidRPr="00503643" w:rsidRDefault="00000000" w:rsidP="00503643">
      <w:proofErr w:type="spellStart"/>
      <w:r w:rsidRPr="00503643">
        <w:t>Be.EV</w:t>
      </w:r>
      <w:proofErr w:type="spellEnd"/>
      <w:r w:rsidRPr="00503643">
        <w:t xml:space="preserve"> (</w:t>
      </w:r>
      <w:hyperlink r:id="rId9">
        <w:r w:rsidRPr="00503643">
          <w:rPr>
            <w:rStyle w:val="Hyperlink"/>
          </w:rPr>
          <w:t>www.be-ev.co.uk</w:t>
        </w:r>
      </w:hyperlink>
      <w:r w:rsidRPr="00503643">
        <w:t xml:space="preserve">) is a community-first, electric vehicle charging business that is employee owned and backed by Octopus Energy. Our mission is to create a fair, future- proof infrastructure legacy that connects, </w:t>
      </w:r>
      <w:proofErr w:type="gramStart"/>
      <w:r w:rsidRPr="00503643">
        <w:t>engages</w:t>
      </w:r>
      <w:proofErr w:type="gramEnd"/>
      <w:r w:rsidRPr="00503643">
        <w:t xml:space="preserve"> and elevates communities.</w:t>
      </w:r>
    </w:p>
    <w:p w14:paraId="3C7895D3" w14:textId="77777777" w:rsidR="001B5762" w:rsidRPr="00503643" w:rsidRDefault="001B5762" w:rsidP="00503643"/>
    <w:p w14:paraId="247F9B35" w14:textId="23A2ED5C" w:rsidR="00340299" w:rsidRPr="00503643" w:rsidRDefault="00000000" w:rsidP="00503643">
      <w:r w:rsidRPr="00503643">
        <w:t>We are based in Manchester but have an expanding national footprint. We are currently Greater Manchester’s largest publicly available EV charging network working in partnership with Transport for Greater Manchester (TfGM); and are working with ambitious public and private partners across the UK to accelerate the expansion of the public charging network and to build a truly unified EV charging network.</w:t>
      </w:r>
    </w:p>
    <w:p w14:paraId="4E72093C" w14:textId="77777777" w:rsidR="00340299" w:rsidRPr="00503643" w:rsidRDefault="00340299" w:rsidP="00503643"/>
    <w:p w14:paraId="07D9197E" w14:textId="77777777" w:rsidR="00340299" w:rsidRPr="00503643" w:rsidRDefault="00000000" w:rsidP="00503643">
      <w:r w:rsidRPr="00503643">
        <w:t xml:space="preserve">We work with all types of businesses and </w:t>
      </w:r>
      <w:proofErr w:type="spellStart"/>
      <w:r w:rsidRPr="00503643">
        <w:t>organisations</w:t>
      </w:r>
      <w:proofErr w:type="spellEnd"/>
      <w:r w:rsidRPr="00503643">
        <w:t xml:space="preserve"> and are expanding our reach and connections across all sectors:</w:t>
      </w:r>
    </w:p>
    <w:p w14:paraId="2EB3B052" w14:textId="77777777" w:rsidR="00340299" w:rsidRPr="00503643" w:rsidRDefault="00340299" w:rsidP="00503643"/>
    <w:p w14:paraId="3E800072" w14:textId="77777777" w:rsidR="00340299" w:rsidRPr="00503643" w:rsidRDefault="00000000" w:rsidP="00503643">
      <w:pPr>
        <w:pStyle w:val="ListParagraph"/>
        <w:numPr>
          <w:ilvl w:val="0"/>
          <w:numId w:val="14"/>
        </w:numPr>
      </w:pPr>
      <w:r w:rsidRPr="00503643">
        <w:t xml:space="preserve">Private partners including Rochdale AFC, JW Lees, Leeds Bradford Airport, </w:t>
      </w:r>
      <w:proofErr w:type="gramStart"/>
      <w:r w:rsidRPr="00503643">
        <w:t>Dobbie’s</w:t>
      </w:r>
      <w:proofErr w:type="gramEnd"/>
      <w:r w:rsidRPr="00503643">
        <w:t xml:space="preserve"> and IMO car washes.</w:t>
      </w:r>
    </w:p>
    <w:p w14:paraId="4F9DFA44" w14:textId="77777777" w:rsidR="00340299" w:rsidRPr="00503643" w:rsidRDefault="00000000" w:rsidP="00503643">
      <w:pPr>
        <w:pStyle w:val="ListParagraph"/>
        <w:numPr>
          <w:ilvl w:val="0"/>
          <w:numId w:val="14"/>
        </w:numPr>
      </w:pPr>
      <w:r w:rsidRPr="00503643">
        <w:t xml:space="preserve">Not for profit partners such as the Animal Trust among others – this reflects our status as a community focused </w:t>
      </w:r>
      <w:proofErr w:type="spellStart"/>
      <w:r w:rsidRPr="00503643">
        <w:t>Chargepoint</w:t>
      </w:r>
      <w:proofErr w:type="spellEnd"/>
      <w:r w:rsidRPr="00503643">
        <w:t xml:space="preserve"> business.</w:t>
      </w:r>
    </w:p>
    <w:p w14:paraId="7A96EF45" w14:textId="77777777" w:rsidR="00340299" w:rsidRPr="00503643" w:rsidRDefault="00000000" w:rsidP="00503643">
      <w:pPr>
        <w:pStyle w:val="ListParagraph"/>
        <w:numPr>
          <w:ilvl w:val="0"/>
          <w:numId w:val="14"/>
        </w:numPr>
      </w:pPr>
      <w:r w:rsidRPr="00503643">
        <w:t xml:space="preserve">Public sector partners including Trafford Council, Stockport Council, Warrington Council, The University of </w:t>
      </w:r>
      <w:proofErr w:type="gramStart"/>
      <w:r w:rsidRPr="00503643">
        <w:t>Manchester</w:t>
      </w:r>
      <w:proofErr w:type="gramEnd"/>
      <w:r w:rsidRPr="00503643">
        <w:t xml:space="preserve"> and local NHS providers.</w:t>
      </w:r>
    </w:p>
    <w:p w14:paraId="0B6631D7" w14:textId="77777777" w:rsidR="00340299" w:rsidRPr="00503643" w:rsidRDefault="00340299" w:rsidP="00503643"/>
    <w:p w14:paraId="6A92BDAD" w14:textId="77777777" w:rsidR="00340299" w:rsidRPr="00503643" w:rsidRDefault="00000000" w:rsidP="00503643">
      <w:proofErr w:type="spellStart"/>
      <w:r w:rsidRPr="00503643">
        <w:t>Be.EV</w:t>
      </w:r>
      <w:proofErr w:type="spellEnd"/>
      <w:r w:rsidRPr="00503643">
        <w:t xml:space="preserve"> is a </w:t>
      </w:r>
      <w:proofErr w:type="spellStart"/>
      <w:r w:rsidRPr="00503643">
        <w:t>recognised</w:t>
      </w:r>
      <w:proofErr w:type="spellEnd"/>
      <w:r w:rsidRPr="00503643">
        <w:t>, community based and consumer-led brand with a growing membership base (now at c 18k and counting). We provide easy and reliable charging experiences for everyone, across every community.</w:t>
      </w:r>
    </w:p>
    <w:p w14:paraId="1A837502" w14:textId="77777777" w:rsidR="00340299" w:rsidRPr="00503643" w:rsidRDefault="00340299" w:rsidP="00503643"/>
    <w:p w14:paraId="402C9B6D" w14:textId="77777777" w:rsidR="00340299" w:rsidRPr="00503643" w:rsidRDefault="00000000" w:rsidP="00503643">
      <w:r w:rsidRPr="00503643">
        <w:t>We have recently secured significant investment from Octopus Energy Generation (</w:t>
      </w:r>
      <w:hyperlink r:id="rId10">
        <w:r w:rsidRPr="00503643">
          <w:rPr>
            <w:rStyle w:val="Hyperlink"/>
          </w:rPr>
          <w:t>https://octopus.energy/blog/octopus-energy-generation/</w:t>
        </w:r>
      </w:hyperlink>
      <w:r w:rsidRPr="00503643">
        <w:t>) to disrupt the status quo and to play our part in responsibly transforming infrastructure across the UK.</w:t>
      </w:r>
    </w:p>
    <w:p w14:paraId="189D0C56" w14:textId="77777777" w:rsidR="001B5762" w:rsidRPr="00503643" w:rsidRDefault="001B5762" w:rsidP="00503643"/>
    <w:p w14:paraId="1D0C294D" w14:textId="03D1D2A9" w:rsidR="00340299" w:rsidRPr="0063280F" w:rsidRDefault="00000000" w:rsidP="00503643">
      <w:pPr>
        <w:rPr>
          <w:color w:val="000000" w:themeColor="text1"/>
        </w:rPr>
      </w:pPr>
      <w:r w:rsidRPr="0063280F">
        <w:rPr>
          <w:color w:val="000000" w:themeColor="text1"/>
        </w:rPr>
        <w:t xml:space="preserve">We are building a smart network using data and analytics creating a future proof network. </w:t>
      </w:r>
      <w:proofErr w:type="spellStart"/>
      <w:r w:rsidRPr="0063280F">
        <w:rPr>
          <w:color w:val="000000" w:themeColor="text1"/>
        </w:rPr>
        <w:t>Be.EV</w:t>
      </w:r>
      <w:proofErr w:type="spellEnd"/>
      <w:r w:rsidRPr="0063280F">
        <w:rPr>
          <w:color w:val="000000" w:themeColor="text1"/>
        </w:rPr>
        <w:t xml:space="preserve"> puts the right chargers in the right places – one size does not fit all. Unlike most EV chargers in the ground, they ensure the chargers work, with the network boasting 99.6%</w:t>
      </w:r>
      <w:r w:rsidR="00D4122E" w:rsidRPr="0063280F">
        <w:rPr>
          <w:color w:val="000000" w:themeColor="text1"/>
        </w:rPr>
        <w:t xml:space="preserve"> </w:t>
      </w:r>
      <w:r w:rsidRPr="0063280F">
        <w:rPr>
          <w:color w:val="000000" w:themeColor="text1"/>
        </w:rPr>
        <w:t xml:space="preserve">operational availability in 2022. The company’s membership scheme has 20,000 members who are active participants in deciding how this network is built and making sure it’s right for the community. </w:t>
      </w:r>
      <w:proofErr w:type="spellStart"/>
      <w:r w:rsidRPr="0063280F">
        <w:rPr>
          <w:color w:val="000000" w:themeColor="text1"/>
        </w:rPr>
        <w:t>Be.EV</w:t>
      </w:r>
      <w:proofErr w:type="spellEnd"/>
      <w:r w:rsidRPr="0063280F">
        <w:rPr>
          <w:color w:val="000000" w:themeColor="text1"/>
        </w:rPr>
        <w:t xml:space="preserve"> is working to install 1,000 further charge points across the UK and beyond by 2024.</w:t>
      </w:r>
    </w:p>
    <w:p w14:paraId="76993B66" w14:textId="77777777" w:rsidR="00340299" w:rsidRPr="00503643" w:rsidRDefault="00340299" w:rsidP="00503643"/>
    <w:p w14:paraId="3CBA56CB" w14:textId="77777777" w:rsidR="0049634D" w:rsidRDefault="00000000" w:rsidP="001B5762">
      <w:r w:rsidRPr="00503643">
        <w:t>Our vision is bold: we are committed to creating a fair, future-proof infrastructure legacy that connects, engages, and elevates communities. We want to power easy and reliable charging experiences for everyone, across every community. We are ambitious to make a genuine difference and to drive positive social value. We want to create local jobs, working with</w:t>
      </w:r>
      <w:r w:rsidR="00D4122E">
        <w:t xml:space="preserve"> </w:t>
      </w:r>
      <w:r w:rsidRPr="00503643">
        <w:t>academia in the UK to create mobility as a driver of economic growth. We want to play our part in responsibly transforming charging infrastructure across the UK – and in convincing more people to go electric.</w:t>
      </w:r>
    </w:p>
    <w:p w14:paraId="41BC43F6" w14:textId="77777777" w:rsidR="0076658D" w:rsidRDefault="0076658D" w:rsidP="001B5762">
      <w:pPr>
        <w:rPr>
          <w:rFonts w:ascii="Arial" w:hAnsi="Arial" w:cs="Arial"/>
          <w:b/>
          <w:color w:val="00AF50"/>
        </w:rPr>
      </w:pPr>
    </w:p>
    <w:p w14:paraId="509A8F22" w14:textId="77777777" w:rsidR="005F4D7D" w:rsidRDefault="005F4D7D" w:rsidP="001B5762">
      <w:pPr>
        <w:rPr>
          <w:rFonts w:ascii="Arial" w:hAnsi="Arial" w:cs="Arial"/>
          <w:b/>
          <w:color w:val="00AF50"/>
        </w:rPr>
      </w:pPr>
    </w:p>
    <w:p w14:paraId="6987ED09" w14:textId="1D11D3FD" w:rsidR="005F4D7D" w:rsidRPr="00173AB2" w:rsidRDefault="00000000" w:rsidP="001B5762">
      <w:pPr>
        <w:rPr>
          <w:rFonts w:ascii="Arial" w:hAnsi="Arial" w:cs="Arial"/>
          <w:b/>
          <w:color w:val="00AF50"/>
        </w:rPr>
      </w:pPr>
      <w:r w:rsidRPr="001B5762">
        <w:rPr>
          <w:rFonts w:ascii="Arial" w:hAnsi="Arial" w:cs="Arial"/>
          <w:b/>
          <w:color w:val="00AF50"/>
        </w:rPr>
        <w:lastRenderedPageBreak/>
        <w:t>Job</w:t>
      </w:r>
      <w:r w:rsidRPr="001B5762">
        <w:rPr>
          <w:rFonts w:ascii="Arial" w:hAnsi="Arial" w:cs="Arial"/>
          <w:b/>
          <w:color w:val="00AF50"/>
          <w:spacing w:val="-1"/>
        </w:rPr>
        <w:t xml:space="preserve"> </w:t>
      </w:r>
      <w:r w:rsidRPr="001B5762">
        <w:rPr>
          <w:rFonts w:ascii="Arial" w:hAnsi="Arial" w:cs="Arial"/>
          <w:b/>
          <w:color w:val="00AF50"/>
        </w:rPr>
        <w:t>Profile</w:t>
      </w:r>
    </w:p>
    <w:p w14:paraId="4F6F3337" w14:textId="77777777" w:rsidR="001B5762" w:rsidRPr="001B5762" w:rsidRDefault="001B5762" w:rsidP="001B5762">
      <w:pPr>
        <w:rPr>
          <w:rFonts w:ascii="Arial" w:hAnsi="Arial" w:cs="Arial"/>
        </w:rPr>
      </w:pPr>
    </w:p>
    <w:p w14:paraId="615EFAEB" w14:textId="201CBCAD" w:rsidR="00D4122E" w:rsidRPr="00E7506C" w:rsidRDefault="003D6B9F" w:rsidP="001B5762">
      <w:r>
        <w:rPr>
          <w:rFonts w:ascii="Arial" w:hAnsi="Arial" w:cs="Arial"/>
          <w:color w:val="000000"/>
          <w:shd w:val="clear" w:color="auto" w:fill="FFFFFF"/>
        </w:rPr>
        <w:t xml:space="preserve">We are actively seeking a Bid &amp; Tender Manager to lead our endeavors in winning projects through public sector bids and tenders. </w:t>
      </w:r>
      <w:r w:rsidRPr="009569A3">
        <w:t>Overseeing the management of a third-party bid writing company, this role focuses on generating persuasive and compliant responses to opportunities within the public sector. This position plays a crucial part in the company's growth, contributing to the expansion of our EV infrastructure services and products.</w:t>
      </w:r>
    </w:p>
    <w:p w14:paraId="331B9BD3" w14:textId="77777777" w:rsidR="005F4D7D" w:rsidRDefault="005F4D7D" w:rsidP="001B5762">
      <w:pPr>
        <w:rPr>
          <w:rFonts w:ascii="Arial" w:hAnsi="Arial" w:cs="Arial"/>
          <w:b/>
          <w:color w:val="00AF50"/>
        </w:rPr>
      </w:pPr>
    </w:p>
    <w:p w14:paraId="387E3D9D" w14:textId="05D51EA4" w:rsidR="005F4D7D" w:rsidRDefault="001B5762" w:rsidP="001B5762">
      <w:pPr>
        <w:rPr>
          <w:rFonts w:ascii="Arial" w:hAnsi="Arial" w:cs="Arial"/>
          <w:b/>
          <w:color w:val="00AF50"/>
        </w:rPr>
      </w:pPr>
      <w:r w:rsidRPr="001B5762">
        <w:rPr>
          <w:rFonts w:ascii="Arial" w:hAnsi="Arial" w:cs="Arial"/>
          <w:b/>
          <w:color w:val="00AF50"/>
        </w:rPr>
        <w:t>Responsibilities</w:t>
      </w:r>
    </w:p>
    <w:p w14:paraId="02893565" w14:textId="77777777" w:rsidR="005F4D7D" w:rsidRDefault="005F4D7D" w:rsidP="006509F8">
      <w:pPr>
        <w:rPr>
          <w:b/>
          <w:bCs/>
        </w:rPr>
      </w:pPr>
    </w:p>
    <w:p w14:paraId="433E17C0" w14:textId="35E42D3D" w:rsidR="006509F8" w:rsidRDefault="006509F8" w:rsidP="0076658D">
      <w:pPr>
        <w:rPr>
          <w:lang w:eastAsia="en-GB"/>
        </w:rPr>
      </w:pPr>
      <w:r w:rsidRPr="0076658D">
        <w:rPr>
          <w:b/>
          <w:bCs/>
          <w:lang w:eastAsia="en-GB"/>
        </w:rPr>
        <w:t xml:space="preserve">Bid Strategy: </w:t>
      </w:r>
      <w:r w:rsidRPr="007A4E62">
        <w:rPr>
          <w:lang w:eastAsia="en-GB"/>
        </w:rPr>
        <w:t>Define and implement a comprehensive strategy for responding to public sector bids and tenders.</w:t>
      </w:r>
    </w:p>
    <w:p w14:paraId="2A501EC0" w14:textId="77777777" w:rsidR="0076658D" w:rsidRPr="0076658D" w:rsidRDefault="0076658D" w:rsidP="0076658D">
      <w:pPr>
        <w:rPr>
          <w:b/>
          <w:bCs/>
          <w:lang w:eastAsia="en-GB"/>
        </w:rPr>
      </w:pPr>
    </w:p>
    <w:p w14:paraId="3BB9E809" w14:textId="364C7E17" w:rsidR="006509F8" w:rsidRDefault="006509F8" w:rsidP="0076658D">
      <w:pPr>
        <w:rPr>
          <w:lang w:eastAsia="en-GB"/>
        </w:rPr>
      </w:pPr>
      <w:r w:rsidRPr="0076658D">
        <w:rPr>
          <w:b/>
          <w:bCs/>
          <w:lang w:eastAsia="en-GB"/>
        </w:rPr>
        <w:t xml:space="preserve">Team Management: </w:t>
      </w:r>
      <w:r w:rsidRPr="007A4E62">
        <w:rPr>
          <w:lang w:eastAsia="en-GB"/>
        </w:rPr>
        <w:t>Oversee and manage a third-party bid writing company to ensure timely and effective submissions.</w:t>
      </w:r>
    </w:p>
    <w:p w14:paraId="648E4A32" w14:textId="77777777" w:rsidR="0076658D" w:rsidRPr="0076658D" w:rsidRDefault="0076658D" w:rsidP="0076658D">
      <w:pPr>
        <w:rPr>
          <w:b/>
          <w:bCs/>
          <w:lang w:eastAsia="en-GB"/>
        </w:rPr>
      </w:pPr>
    </w:p>
    <w:p w14:paraId="6622D285" w14:textId="6744885F" w:rsidR="006509F8" w:rsidRDefault="006509F8" w:rsidP="0076658D">
      <w:pPr>
        <w:rPr>
          <w:lang w:eastAsia="en-GB"/>
        </w:rPr>
      </w:pPr>
      <w:r w:rsidRPr="0076658D">
        <w:rPr>
          <w:b/>
          <w:bCs/>
          <w:lang w:eastAsia="en-GB"/>
        </w:rPr>
        <w:t xml:space="preserve">Bid Analysis: </w:t>
      </w:r>
      <w:r w:rsidRPr="007A4E62">
        <w:rPr>
          <w:lang w:eastAsia="en-GB"/>
        </w:rPr>
        <w:t>Conduct a thorough assessment of bid specifications and requirements to inform response strategies.</w:t>
      </w:r>
    </w:p>
    <w:p w14:paraId="2D7922EC" w14:textId="77777777" w:rsidR="0076658D" w:rsidRPr="0076658D" w:rsidRDefault="0076658D" w:rsidP="0076658D">
      <w:pPr>
        <w:rPr>
          <w:b/>
          <w:bCs/>
          <w:lang w:eastAsia="en-GB"/>
        </w:rPr>
      </w:pPr>
    </w:p>
    <w:p w14:paraId="06858703" w14:textId="502267DC" w:rsidR="006509F8" w:rsidRDefault="006509F8" w:rsidP="0076658D">
      <w:pPr>
        <w:rPr>
          <w:lang w:eastAsia="en-GB"/>
        </w:rPr>
      </w:pPr>
      <w:r w:rsidRPr="0076658D">
        <w:rPr>
          <w:b/>
          <w:bCs/>
          <w:lang w:eastAsia="en-GB"/>
        </w:rPr>
        <w:t xml:space="preserve">Quality Assurance: </w:t>
      </w:r>
      <w:r w:rsidRPr="007A4E62">
        <w:rPr>
          <w:lang w:eastAsia="en-GB"/>
        </w:rPr>
        <w:t>Ensure all bid submissions are accurate, compelling, and fully compliant with public sector regulations.</w:t>
      </w:r>
    </w:p>
    <w:p w14:paraId="247C60C6" w14:textId="77777777" w:rsidR="0076658D" w:rsidRPr="0076658D" w:rsidRDefault="0076658D" w:rsidP="0076658D">
      <w:pPr>
        <w:rPr>
          <w:b/>
          <w:bCs/>
          <w:lang w:eastAsia="en-GB"/>
        </w:rPr>
      </w:pPr>
    </w:p>
    <w:p w14:paraId="57806661" w14:textId="7C269897" w:rsidR="006509F8" w:rsidRDefault="006509F8" w:rsidP="0076658D">
      <w:pPr>
        <w:rPr>
          <w:lang w:eastAsia="en-GB"/>
        </w:rPr>
      </w:pPr>
      <w:r w:rsidRPr="0076658D">
        <w:rPr>
          <w:b/>
          <w:bCs/>
          <w:lang w:eastAsia="en-GB"/>
        </w:rPr>
        <w:t xml:space="preserve">Stakeholder Coordination: </w:t>
      </w:r>
      <w:r w:rsidRPr="007A4E62">
        <w:rPr>
          <w:lang w:eastAsia="en-GB"/>
        </w:rPr>
        <w:t xml:space="preserve">Liaise with internal teams such as sales, </w:t>
      </w:r>
      <w:r>
        <w:rPr>
          <w:lang w:eastAsia="en-GB"/>
        </w:rPr>
        <w:t>marketing</w:t>
      </w:r>
      <w:r w:rsidRPr="007A4E62">
        <w:rPr>
          <w:lang w:eastAsia="en-GB"/>
        </w:rPr>
        <w:t>, and legal to assemble necessary information and documents for bid submissions.</w:t>
      </w:r>
    </w:p>
    <w:p w14:paraId="5F7DC3C8" w14:textId="77777777" w:rsidR="0076658D" w:rsidRPr="0076658D" w:rsidRDefault="0076658D" w:rsidP="0076658D">
      <w:pPr>
        <w:rPr>
          <w:b/>
          <w:bCs/>
          <w:lang w:eastAsia="en-GB"/>
        </w:rPr>
      </w:pPr>
    </w:p>
    <w:p w14:paraId="2A9B7726" w14:textId="735A9BF2" w:rsidR="006509F8" w:rsidRDefault="006509F8" w:rsidP="0076658D">
      <w:pPr>
        <w:rPr>
          <w:lang w:eastAsia="en-GB"/>
        </w:rPr>
      </w:pPr>
      <w:r w:rsidRPr="0076658D">
        <w:rPr>
          <w:b/>
          <w:bCs/>
          <w:lang w:eastAsia="en-GB"/>
        </w:rPr>
        <w:t xml:space="preserve">Timeline Management: </w:t>
      </w:r>
      <w:r w:rsidRPr="007A4E62">
        <w:rPr>
          <w:lang w:eastAsia="en-GB"/>
        </w:rPr>
        <w:t>Monitor and manage all bid deadlines to ensure timely submissions.</w:t>
      </w:r>
    </w:p>
    <w:p w14:paraId="6FEF0D2E" w14:textId="77777777" w:rsidR="0076658D" w:rsidRPr="0076658D" w:rsidRDefault="0076658D" w:rsidP="0076658D">
      <w:pPr>
        <w:rPr>
          <w:b/>
          <w:bCs/>
          <w:lang w:eastAsia="en-GB"/>
        </w:rPr>
      </w:pPr>
    </w:p>
    <w:p w14:paraId="0BC25772" w14:textId="578E8C04" w:rsidR="006509F8" w:rsidRDefault="006509F8" w:rsidP="0076658D">
      <w:pPr>
        <w:rPr>
          <w:lang w:eastAsia="en-GB"/>
        </w:rPr>
      </w:pPr>
      <w:r w:rsidRPr="0076658D">
        <w:rPr>
          <w:b/>
          <w:bCs/>
          <w:lang w:eastAsia="en-GB"/>
        </w:rPr>
        <w:t xml:space="preserve">Documentation: </w:t>
      </w:r>
      <w:r w:rsidRPr="007A4E62">
        <w:rPr>
          <w:lang w:eastAsia="en-GB"/>
        </w:rPr>
        <w:t>Maintain meticulous records of all bids, including submission status, bid results, and feedback for future improvement.</w:t>
      </w:r>
    </w:p>
    <w:p w14:paraId="298E6543" w14:textId="77777777" w:rsidR="0076658D" w:rsidRPr="0076658D" w:rsidRDefault="0076658D" w:rsidP="0076658D">
      <w:pPr>
        <w:rPr>
          <w:b/>
          <w:bCs/>
          <w:lang w:eastAsia="en-GB"/>
        </w:rPr>
      </w:pPr>
    </w:p>
    <w:p w14:paraId="0830CF18" w14:textId="19BAE001" w:rsidR="006509F8" w:rsidRDefault="006509F8" w:rsidP="0076658D">
      <w:pPr>
        <w:rPr>
          <w:lang w:eastAsia="en-GB"/>
        </w:rPr>
      </w:pPr>
      <w:r w:rsidRPr="0076658D">
        <w:rPr>
          <w:b/>
          <w:bCs/>
          <w:lang w:eastAsia="en-GB"/>
        </w:rPr>
        <w:t>Performance Metrics</w:t>
      </w:r>
      <w:r w:rsidRPr="007A4E62">
        <w:rPr>
          <w:lang w:eastAsia="en-GB"/>
        </w:rPr>
        <w:t>: Track and report on bid success rates, return on investment, and other key performance indicators.</w:t>
      </w:r>
    </w:p>
    <w:p w14:paraId="75AEC138" w14:textId="77777777" w:rsidR="0076658D" w:rsidRDefault="0076658D" w:rsidP="0076658D">
      <w:pPr>
        <w:rPr>
          <w:lang w:eastAsia="en-GB"/>
        </w:rPr>
      </w:pPr>
    </w:p>
    <w:p w14:paraId="03F8302B" w14:textId="4FFE5CF6" w:rsidR="005F4D7D" w:rsidRPr="00173AB2" w:rsidRDefault="006509F8" w:rsidP="001B5762">
      <w:pPr>
        <w:rPr>
          <w:b/>
          <w:bCs/>
          <w:lang w:eastAsia="en-GB"/>
        </w:rPr>
      </w:pPr>
      <w:r w:rsidRPr="0076658D">
        <w:rPr>
          <w:b/>
          <w:bCs/>
          <w:lang w:eastAsia="en-GB"/>
        </w:rPr>
        <w:t xml:space="preserve">Post-Tender Review: </w:t>
      </w:r>
      <w:r w:rsidRPr="007A4E62">
        <w:rPr>
          <w:lang w:eastAsia="en-GB"/>
        </w:rPr>
        <w:t>Conduct a post-mortem review of each bid to gather insights for future improvements.</w:t>
      </w:r>
    </w:p>
    <w:p w14:paraId="72D0863E" w14:textId="77777777" w:rsidR="005F4D7D" w:rsidRDefault="005F4D7D" w:rsidP="001B5762">
      <w:pPr>
        <w:rPr>
          <w:rFonts w:ascii="Arial" w:hAnsi="Arial" w:cs="Arial"/>
          <w:b/>
          <w:color w:val="00AF50"/>
        </w:rPr>
      </w:pPr>
    </w:p>
    <w:p w14:paraId="4E16FE53" w14:textId="024E6813" w:rsidR="005F4D7D" w:rsidRPr="00173AB2" w:rsidRDefault="001B5762" w:rsidP="001B5762">
      <w:pPr>
        <w:rPr>
          <w:rFonts w:ascii="Arial" w:hAnsi="Arial" w:cs="Arial"/>
          <w:b/>
          <w:color w:val="00AF50"/>
        </w:rPr>
      </w:pPr>
      <w:r>
        <w:rPr>
          <w:rFonts w:ascii="Arial" w:hAnsi="Arial" w:cs="Arial"/>
          <w:b/>
          <w:color w:val="00AF50"/>
        </w:rPr>
        <w:t>Experience</w:t>
      </w:r>
      <w:r w:rsidR="00FC76DE">
        <w:rPr>
          <w:rFonts w:ascii="Arial" w:hAnsi="Arial" w:cs="Arial"/>
          <w:b/>
          <w:color w:val="00AF50"/>
        </w:rPr>
        <w:t>/Skills</w:t>
      </w:r>
    </w:p>
    <w:p w14:paraId="2A53C4D2" w14:textId="77777777" w:rsidR="001B5762" w:rsidRPr="001B5762" w:rsidRDefault="001B5762" w:rsidP="001B5762">
      <w:pPr>
        <w:rPr>
          <w:rFonts w:ascii="Arial" w:hAnsi="Arial" w:cs="Arial"/>
        </w:rPr>
      </w:pPr>
    </w:p>
    <w:p w14:paraId="0477DAE2" w14:textId="3B4837F0" w:rsidR="00FC76DE" w:rsidRPr="003A2B0D" w:rsidRDefault="00FC76DE" w:rsidP="00FC76DE">
      <w:pPr>
        <w:pStyle w:val="ListParagraph"/>
        <w:widowControl/>
        <w:numPr>
          <w:ilvl w:val="0"/>
          <w:numId w:val="29"/>
        </w:numPr>
        <w:autoSpaceDE/>
        <w:autoSpaceDN/>
        <w:spacing w:line="240" w:lineRule="auto"/>
        <w:contextualSpacing/>
        <w:rPr>
          <w:lang w:eastAsia="en-GB"/>
        </w:rPr>
      </w:pPr>
      <w:r w:rsidRPr="003A2B0D">
        <w:rPr>
          <w:lang w:eastAsia="en-GB"/>
        </w:rPr>
        <w:t xml:space="preserve">Minimum of </w:t>
      </w:r>
      <w:r>
        <w:rPr>
          <w:lang w:eastAsia="en-GB"/>
        </w:rPr>
        <w:t>3</w:t>
      </w:r>
      <w:r w:rsidRPr="003A2B0D">
        <w:rPr>
          <w:lang w:eastAsia="en-GB"/>
        </w:rPr>
        <w:t xml:space="preserve"> years of experience in bid and tender management, preferably in the EV infrastructure or a similar sector.</w:t>
      </w:r>
    </w:p>
    <w:p w14:paraId="0514B1F9" w14:textId="77777777" w:rsidR="00FC76DE" w:rsidRPr="003A2B0D" w:rsidRDefault="00FC76DE" w:rsidP="00FC76DE">
      <w:pPr>
        <w:pStyle w:val="ListParagraph"/>
        <w:widowControl/>
        <w:numPr>
          <w:ilvl w:val="0"/>
          <w:numId w:val="29"/>
        </w:numPr>
        <w:autoSpaceDE/>
        <w:autoSpaceDN/>
        <w:spacing w:line="240" w:lineRule="auto"/>
        <w:contextualSpacing/>
        <w:rPr>
          <w:lang w:eastAsia="en-GB"/>
        </w:rPr>
      </w:pPr>
      <w:r w:rsidRPr="003A2B0D">
        <w:rPr>
          <w:lang w:eastAsia="en-GB"/>
        </w:rPr>
        <w:t>Strong project management and team leadership skills.</w:t>
      </w:r>
    </w:p>
    <w:p w14:paraId="05FC54D5" w14:textId="77777777" w:rsidR="00FC76DE" w:rsidRPr="003A2B0D" w:rsidRDefault="00FC76DE" w:rsidP="00FC76DE">
      <w:pPr>
        <w:pStyle w:val="ListParagraph"/>
        <w:widowControl/>
        <w:numPr>
          <w:ilvl w:val="0"/>
          <w:numId w:val="29"/>
        </w:numPr>
        <w:autoSpaceDE/>
        <w:autoSpaceDN/>
        <w:spacing w:line="240" w:lineRule="auto"/>
        <w:contextualSpacing/>
        <w:rPr>
          <w:lang w:eastAsia="en-GB"/>
        </w:rPr>
      </w:pPr>
      <w:r w:rsidRPr="003A2B0D">
        <w:rPr>
          <w:lang w:eastAsia="en-GB"/>
        </w:rPr>
        <w:t>Excellent verbal and written communication abilities.</w:t>
      </w:r>
    </w:p>
    <w:p w14:paraId="3C4F2BC6" w14:textId="77777777" w:rsidR="00FC76DE" w:rsidRDefault="00FC76DE" w:rsidP="00FC76DE">
      <w:pPr>
        <w:pStyle w:val="ListParagraph"/>
        <w:widowControl/>
        <w:numPr>
          <w:ilvl w:val="0"/>
          <w:numId w:val="29"/>
        </w:numPr>
        <w:autoSpaceDE/>
        <w:autoSpaceDN/>
        <w:spacing w:line="240" w:lineRule="auto"/>
        <w:contextualSpacing/>
        <w:rPr>
          <w:lang w:eastAsia="en-GB"/>
        </w:rPr>
      </w:pPr>
      <w:r w:rsidRPr="003A2B0D">
        <w:rPr>
          <w:lang w:eastAsia="en-GB"/>
        </w:rPr>
        <w:t>Proficiency in Microsoft Office Suite and CRM software</w:t>
      </w:r>
    </w:p>
    <w:p w14:paraId="184908A0" w14:textId="3489A8C7" w:rsidR="005F4D7D" w:rsidRPr="00173AB2" w:rsidRDefault="00FC76DE" w:rsidP="00173AB2">
      <w:pPr>
        <w:widowControl/>
        <w:numPr>
          <w:ilvl w:val="0"/>
          <w:numId w:val="29"/>
        </w:numPr>
        <w:autoSpaceDE/>
        <w:autoSpaceDN/>
        <w:jc w:val="both"/>
        <w:textAlignment w:val="baseline"/>
        <w:rPr>
          <w:rFonts w:ascii="Arial" w:hAnsi="Arial" w:cs="Arial"/>
        </w:rPr>
      </w:pPr>
      <w:r w:rsidRPr="00222C3F">
        <w:rPr>
          <w:rFonts w:ascii="Arial" w:hAnsi="Arial" w:cs="Arial"/>
          <w:color w:val="000000"/>
          <w:spacing w:val="4"/>
        </w:rPr>
        <w:t>Passion and enthusiasm for sustainability and positive social impact</w:t>
      </w:r>
      <w:r>
        <w:rPr>
          <w:rFonts w:ascii="Arial" w:hAnsi="Arial" w:cs="Arial"/>
          <w:color w:val="000000"/>
          <w:spacing w:val="4"/>
        </w:rPr>
        <w:t>.</w:t>
      </w:r>
      <w:r w:rsidRPr="00222C3F">
        <w:rPr>
          <w:rFonts w:ascii="Arial" w:hAnsi="Arial" w:cs="Arial"/>
          <w:color w:val="000000"/>
          <w:spacing w:val="4"/>
        </w:rPr>
        <w:t xml:space="preserve"> </w:t>
      </w:r>
    </w:p>
    <w:p w14:paraId="3F1CCD7E" w14:textId="77777777" w:rsidR="005E6FA5" w:rsidRDefault="005E6FA5" w:rsidP="001B5762">
      <w:pPr>
        <w:pStyle w:val="Heading1"/>
        <w:spacing w:before="1"/>
        <w:ind w:left="0"/>
        <w:rPr>
          <w:color w:val="00AF50"/>
        </w:rPr>
      </w:pPr>
    </w:p>
    <w:p w14:paraId="5B4AAD02" w14:textId="7E3B2C3B" w:rsidR="00340299" w:rsidRPr="001B5762" w:rsidRDefault="00000000" w:rsidP="001B5762">
      <w:pPr>
        <w:pStyle w:val="Heading1"/>
        <w:spacing w:before="1"/>
        <w:ind w:left="0"/>
        <w:rPr>
          <w:color w:val="00AF50"/>
        </w:rPr>
      </w:pPr>
      <w:r w:rsidRPr="001B5762">
        <w:rPr>
          <w:color w:val="00AF50"/>
        </w:rPr>
        <w:t>Benefits</w:t>
      </w:r>
      <w:r w:rsidRPr="001B5762">
        <w:rPr>
          <w:color w:val="00AF50"/>
          <w:spacing w:val="-3"/>
        </w:rPr>
        <w:t xml:space="preserve"> </w:t>
      </w:r>
      <w:r w:rsidR="0063280F">
        <w:rPr>
          <w:color w:val="00AF50"/>
        </w:rPr>
        <w:t xml:space="preserve">&amp; </w:t>
      </w:r>
      <w:r w:rsidRPr="001B5762">
        <w:rPr>
          <w:color w:val="00AF50"/>
        </w:rPr>
        <w:t>Extras</w:t>
      </w:r>
    </w:p>
    <w:p w14:paraId="2B65EA86" w14:textId="77777777" w:rsidR="001B5762" w:rsidRPr="001B5762" w:rsidRDefault="001B5762">
      <w:pPr>
        <w:pStyle w:val="Heading1"/>
        <w:spacing w:before="1"/>
        <w:rPr>
          <w:color w:val="00AF50"/>
        </w:rPr>
      </w:pPr>
    </w:p>
    <w:p w14:paraId="341818B9" w14:textId="2FB9FF0C" w:rsidR="001B5762" w:rsidRPr="001B5762" w:rsidRDefault="001B5762" w:rsidP="001B5762">
      <w:r w:rsidRPr="001B5762">
        <w:t xml:space="preserve">Following the successful completion of a probation period, employees will join our </w:t>
      </w:r>
      <w:r>
        <w:t>long-term</w:t>
      </w:r>
      <w:r w:rsidRPr="001B5762">
        <w:t xml:space="preserve"> Incentive </w:t>
      </w:r>
      <w:r>
        <w:t>p</w:t>
      </w:r>
      <w:r w:rsidRPr="001B5762">
        <w:t>lan.</w:t>
      </w:r>
    </w:p>
    <w:p w14:paraId="5ADC0F00" w14:textId="77777777" w:rsidR="00340299" w:rsidRPr="001B5762" w:rsidRDefault="00340299">
      <w:pPr>
        <w:pStyle w:val="BodyText"/>
        <w:rPr>
          <w:rFonts w:ascii="Arial" w:hAnsi="Arial" w:cs="Arial"/>
          <w:b/>
        </w:rPr>
      </w:pPr>
    </w:p>
    <w:p w14:paraId="473854B5" w14:textId="77777777" w:rsidR="00340299" w:rsidRPr="001B5762" w:rsidRDefault="00000000" w:rsidP="001B5762">
      <w:pPr>
        <w:pStyle w:val="ListParagraph"/>
        <w:numPr>
          <w:ilvl w:val="0"/>
          <w:numId w:val="11"/>
        </w:numPr>
      </w:pPr>
      <w:r w:rsidRPr="001B5762">
        <w:t>27 holidays + 5 holidays for Christmas Closure + 8 bank holidays.</w:t>
      </w:r>
    </w:p>
    <w:p w14:paraId="459AC622" w14:textId="4ABF5FB5" w:rsidR="001B5762" w:rsidRPr="001B5762" w:rsidRDefault="001B5762" w:rsidP="001B5762">
      <w:pPr>
        <w:pStyle w:val="ListParagraph"/>
        <w:numPr>
          <w:ilvl w:val="0"/>
          <w:numId w:val="11"/>
        </w:numPr>
      </w:pPr>
      <w:r w:rsidRPr="001B5762">
        <w:t xml:space="preserve">Octopus EV car salary sacrifice scheme! It's like cycle-to-work, but for electric vehicles. You give up some of your gross monthly pay for a new </w:t>
      </w:r>
      <w:proofErr w:type="gramStart"/>
      <w:r w:rsidRPr="001B5762">
        <w:t>EV, and</w:t>
      </w:r>
      <w:proofErr w:type="gramEnd"/>
      <w:r w:rsidRPr="001B5762">
        <w:t xml:space="preserve"> can save up to 40% on the monthly cost thanks to saving on National Insurance and Income Tax. One of the amazing benefits of this scheme is that you get a free home charger with standard installation plus 4,000 miles of home charging if you switch to intelligent Octopus!</w:t>
      </w:r>
    </w:p>
    <w:p w14:paraId="1B67735A" w14:textId="72B7D76C" w:rsidR="001B5762" w:rsidRPr="001B5762" w:rsidRDefault="001B5762" w:rsidP="001B5762">
      <w:pPr>
        <w:pStyle w:val="ListParagraph"/>
        <w:numPr>
          <w:ilvl w:val="0"/>
          <w:numId w:val="11"/>
        </w:numPr>
      </w:pPr>
      <w:r w:rsidRPr="001B5762">
        <w:t xml:space="preserve">Company shares- As a business, the owners want ALL the team (regardless of seniority) to benefit from the growth of the business, the growth of Electric Vehicles and the value of the business. The scheme enables all the team to share in the ongoing </w:t>
      </w:r>
      <w:r w:rsidRPr="001B5762">
        <w:lastRenderedPageBreak/>
        <w:t xml:space="preserve">success of the business. </w:t>
      </w:r>
    </w:p>
    <w:p w14:paraId="1BE7C8B9" w14:textId="7922571E" w:rsidR="001B5762" w:rsidRPr="001B5762" w:rsidRDefault="001B5762" w:rsidP="00BF1684">
      <w:pPr>
        <w:pStyle w:val="ListParagraph"/>
        <w:numPr>
          <w:ilvl w:val="0"/>
          <w:numId w:val="11"/>
        </w:numPr>
      </w:pPr>
      <w:r w:rsidRPr="001B5762">
        <w:t>Opportunity to work from home one day a week.</w:t>
      </w:r>
    </w:p>
    <w:p w14:paraId="28EE52A0" w14:textId="77777777" w:rsidR="001B5762" w:rsidRPr="001B5762" w:rsidRDefault="001B5762" w:rsidP="001B5762">
      <w:pPr>
        <w:pStyle w:val="ListParagraph"/>
        <w:numPr>
          <w:ilvl w:val="0"/>
          <w:numId w:val="11"/>
        </w:numPr>
      </w:pPr>
      <w:r w:rsidRPr="001B5762">
        <w:t>Company Sick Pay Scheme (following successful completion of probationary period (usually 6 months) up to 10 days full pay, in a rolling 12-month period).</w:t>
      </w:r>
    </w:p>
    <w:p w14:paraId="59E49BF1" w14:textId="77777777" w:rsidR="001B5762" w:rsidRPr="001B5762" w:rsidRDefault="001B5762" w:rsidP="001B5762">
      <w:pPr>
        <w:pStyle w:val="ListParagraph"/>
        <w:numPr>
          <w:ilvl w:val="0"/>
          <w:numId w:val="11"/>
        </w:numPr>
      </w:pPr>
      <w:r w:rsidRPr="001B5762">
        <w:t>Statutory Pension Scheme (3% Employer Contributions and 5% Employee Contributions).</w:t>
      </w:r>
    </w:p>
    <w:p w14:paraId="323F41E5" w14:textId="77777777" w:rsidR="001B5762" w:rsidRPr="001B5762" w:rsidRDefault="001B5762" w:rsidP="001B5762">
      <w:pPr>
        <w:pStyle w:val="ListParagraph"/>
        <w:numPr>
          <w:ilvl w:val="0"/>
          <w:numId w:val="11"/>
        </w:numPr>
      </w:pPr>
      <w:r w:rsidRPr="001B5762">
        <w:t>State of the art offices in Manchester.</w:t>
      </w:r>
    </w:p>
    <w:p w14:paraId="3FCFC3C3" w14:textId="7BE6D370" w:rsidR="001B5762" w:rsidRPr="001B5762" w:rsidRDefault="001B5762" w:rsidP="001B5762">
      <w:pPr>
        <w:pStyle w:val="ListParagraph"/>
        <w:numPr>
          <w:ilvl w:val="0"/>
          <w:numId w:val="11"/>
        </w:numPr>
      </w:pPr>
      <w:r w:rsidRPr="001B5762">
        <w:t>Company Mobile Phone/Laptop and the latest IT equipment</w:t>
      </w:r>
      <w:r w:rsidR="00BF1684">
        <w:t xml:space="preserve"> required to be successful.</w:t>
      </w:r>
    </w:p>
    <w:p w14:paraId="2095D3F4" w14:textId="77777777" w:rsidR="001B5762" w:rsidRPr="001B5762" w:rsidRDefault="001B5762" w:rsidP="001B5762">
      <w:pPr>
        <w:pStyle w:val="ListParagraph"/>
        <w:numPr>
          <w:ilvl w:val="0"/>
          <w:numId w:val="11"/>
        </w:numPr>
      </w:pPr>
      <w:r w:rsidRPr="001B5762">
        <w:t>Social events.</w:t>
      </w:r>
    </w:p>
    <w:p w14:paraId="7A2C8BE9" w14:textId="75DDCF5B" w:rsidR="001B5762" w:rsidRPr="001B5762" w:rsidRDefault="001B5762" w:rsidP="001B5762">
      <w:pPr>
        <w:pStyle w:val="ListParagraph"/>
        <w:numPr>
          <w:ilvl w:val="0"/>
          <w:numId w:val="11"/>
        </w:numPr>
      </w:pPr>
      <w:r w:rsidRPr="001B5762">
        <w:t>Competitive salary (the salary package is based on a start-up and the value you can possibly make out the success of the equity allocated to you).</w:t>
      </w:r>
    </w:p>
    <w:p w14:paraId="68D3664A" w14:textId="77777777" w:rsidR="001B5762" w:rsidRDefault="001B5762" w:rsidP="001B5762">
      <w:pPr>
        <w:pStyle w:val="Heading1"/>
        <w:rPr>
          <w:color w:val="000000" w:themeColor="text1"/>
        </w:rPr>
      </w:pPr>
    </w:p>
    <w:p w14:paraId="2A824FBE" w14:textId="77777777" w:rsidR="00BF1684" w:rsidRDefault="00BF1684" w:rsidP="001B5762">
      <w:pPr>
        <w:pStyle w:val="Heading1"/>
        <w:ind w:left="0"/>
        <w:rPr>
          <w:color w:val="00AF50"/>
        </w:rPr>
      </w:pPr>
    </w:p>
    <w:p w14:paraId="4836A137" w14:textId="7F16D8A6" w:rsidR="001B5762" w:rsidRPr="001B5762" w:rsidRDefault="001B5762" w:rsidP="001B5762">
      <w:pPr>
        <w:pStyle w:val="Heading1"/>
        <w:ind w:left="0"/>
      </w:pPr>
      <w:r>
        <w:rPr>
          <w:color w:val="00AF50"/>
        </w:rPr>
        <w:t xml:space="preserve">Equity Scheme </w:t>
      </w:r>
    </w:p>
    <w:p w14:paraId="06A6CDED" w14:textId="77777777" w:rsidR="001B5762" w:rsidRDefault="001B5762" w:rsidP="001B5762">
      <w:pPr>
        <w:pStyle w:val="Heading1"/>
        <w:rPr>
          <w:color w:val="000000" w:themeColor="text1"/>
        </w:rPr>
      </w:pPr>
    </w:p>
    <w:p w14:paraId="7D41828C" w14:textId="421356D5" w:rsidR="001B5762" w:rsidRDefault="001B5762" w:rsidP="001B5762">
      <w:r w:rsidRPr="001B5762">
        <w:t>This equity award is based on a standard model for scale up businesses, which is both tax efficient and includes pre-</w:t>
      </w:r>
      <w:proofErr w:type="spellStart"/>
      <w:r w:rsidRPr="001B5762">
        <w:t>authorisation</w:t>
      </w:r>
      <w:proofErr w:type="spellEnd"/>
      <w:r w:rsidRPr="001B5762">
        <w:t xml:space="preserve"> from HMRC to ensure no upfront tax impacts to the grant. Share options are granted to employees, meaning they have directly allocated shares in the business and so the value of the equity is based on a direct percentage of the increased value of the business. This means there is no cap on the potential from this benefit. Share options vest on a fixed period based on achieving business targets. The number of shares granted to each employee is calculated based on a percentage of the company. The future value is then based on the gain in business value from the start of the award.</w:t>
      </w:r>
    </w:p>
    <w:p w14:paraId="1E539FBD" w14:textId="77777777" w:rsidR="00BF1684" w:rsidRDefault="00BF1684" w:rsidP="001B5762"/>
    <w:p w14:paraId="26E26DA6" w14:textId="6439F407" w:rsidR="001B5762" w:rsidRDefault="001B5762" w:rsidP="001B5762">
      <w:r w:rsidRPr="001B5762">
        <w:t xml:space="preserve">As an example, *an employee is allocated 0.1% of the company equity and enters the scheme when the business is worth £10m. If there is a future sale event valuing the business at £500m, the employee would receive £490,000, being 0.1% of the increase in company value (£500m minus £10m). Every extra £1 of value in the business directly translates to extra value for the employee. </w:t>
      </w:r>
    </w:p>
    <w:p w14:paraId="72E2ADD7" w14:textId="77777777" w:rsidR="00BF1684" w:rsidRPr="001B5762" w:rsidRDefault="00BF1684" w:rsidP="001B5762"/>
    <w:p w14:paraId="243FD6A8" w14:textId="55D69D87" w:rsidR="001B5762" w:rsidRPr="00BF1684" w:rsidRDefault="001B5762" w:rsidP="00BF1684">
      <w:pPr>
        <w:rPr>
          <w:i/>
          <w:iCs/>
          <w:sz w:val="18"/>
          <w:szCs w:val="18"/>
        </w:rPr>
      </w:pPr>
      <w:r w:rsidRPr="00BF1684">
        <w:rPr>
          <w:i/>
          <w:iCs/>
          <w:sz w:val="18"/>
          <w:szCs w:val="18"/>
        </w:rPr>
        <w:t xml:space="preserve">*The above example provides an illustration and is not a guaranteed outcome or amount. Further details on the scheme, the event triggers and time periods will be provided upon qualification for the </w:t>
      </w:r>
      <w:r w:rsidR="00BF1684" w:rsidRPr="00BF1684">
        <w:rPr>
          <w:i/>
          <w:iCs/>
          <w:sz w:val="18"/>
          <w:szCs w:val="18"/>
        </w:rPr>
        <w:t>award. *</w:t>
      </w:r>
    </w:p>
    <w:p w14:paraId="1F804FB1" w14:textId="77777777" w:rsidR="00D4122E" w:rsidRDefault="00D4122E" w:rsidP="001B5762">
      <w:pPr>
        <w:spacing w:after="100" w:afterAutospacing="1"/>
        <w:rPr>
          <w:rFonts w:ascii="Arial" w:hAnsi="Arial" w:cs="Arial"/>
          <w:b/>
          <w:bCs/>
          <w:color w:val="00B050"/>
          <w:bdr w:val="none" w:sz="0" w:space="0" w:color="auto" w:frame="1"/>
        </w:rPr>
      </w:pPr>
    </w:p>
    <w:p w14:paraId="58E0013E" w14:textId="0923DE6B" w:rsidR="001B5762" w:rsidRPr="00F8619A" w:rsidRDefault="001B5762" w:rsidP="001B5762">
      <w:pPr>
        <w:spacing w:after="100" w:afterAutospacing="1"/>
        <w:rPr>
          <w:rFonts w:ascii="Arial" w:hAnsi="Arial" w:cs="Arial"/>
          <w:color w:val="00B050"/>
        </w:rPr>
      </w:pPr>
      <w:r w:rsidRPr="00F8619A">
        <w:rPr>
          <w:rFonts w:ascii="Arial" w:hAnsi="Arial" w:cs="Arial"/>
          <w:b/>
          <w:bCs/>
          <w:color w:val="00B050"/>
          <w:bdr w:val="none" w:sz="0" w:space="0" w:color="auto" w:frame="1"/>
        </w:rPr>
        <w:t>About this sector</w:t>
      </w:r>
    </w:p>
    <w:p w14:paraId="249C89E8" w14:textId="02036E47" w:rsidR="001B5762" w:rsidRPr="001B5762" w:rsidRDefault="001B5762" w:rsidP="001B5762">
      <w:r w:rsidRPr="001B5762">
        <w:t xml:space="preserve">There an increasingly urgent global and UK focus on the climate emergency, </w:t>
      </w:r>
      <w:r w:rsidR="0076658D" w:rsidRPr="001B5762">
        <w:t>electrification,</w:t>
      </w:r>
      <w:r w:rsidRPr="001B5762">
        <w:t xml:space="preserve"> and green energy solutions, with interrelated issues coming to the fore such as </w:t>
      </w:r>
      <w:proofErr w:type="spellStart"/>
      <w:r w:rsidRPr="001B5762">
        <w:t>decarbonisation</w:t>
      </w:r>
      <w:proofErr w:type="spellEnd"/>
      <w:r w:rsidRPr="001B5762">
        <w:t xml:space="preserve">, green infrastructure provision and clean air. The ban on new petrol/diesel car sales comes in from 2030 and despite growing consumer interest levels (over 900,000 electric / hybrid vehicles are already on the road) the public charging infrastructure remains inadequate. </w:t>
      </w:r>
    </w:p>
    <w:p w14:paraId="24634FB7" w14:textId="77777777" w:rsidR="001B5762" w:rsidRPr="001B5762" w:rsidRDefault="001B5762" w:rsidP="001B5762"/>
    <w:p w14:paraId="10F5EF6F" w14:textId="77777777" w:rsidR="001B5762" w:rsidRPr="001B5762" w:rsidRDefault="001B5762" w:rsidP="001B5762">
      <w:r w:rsidRPr="001B5762">
        <w:t>Approximately 300,000 chargers will be needed by 2030; today there are just 37,000. The good news is that this represents a 30% year on year increase, though this lags somewhat behind the 38% annual growth in sales of battery electric cars during the year to November (Source: Zap Map).</w:t>
      </w:r>
    </w:p>
    <w:p w14:paraId="45EF2188" w14:textId="77777777" w:rsidR="001B5762" w:rsidRPr="001B5762" w:rsidRDefault="001B5762" w:rsidP="001B5762"/>
    <w:p w14:paraId="01E63EB1" w14:textId="183523D0" w:rsidR="001B5762" w:rsidRPr="001B5762" w:rsidRDefault="001B5762" w:rsidP="001B5762">
      <w:proofErr w:type="spellStart"/>
      <w:r w:rsidRPr="001B5762">
        <w:t>Be.EV</w:t>
      </w:r>
      <w:proofErr w:type="spellEnd"/>
      <w:r w:rsidRPr="001B5762">
        <w:t xml:space="preserve"> is passionate about </w:t>
      </w:r>
      <w:r w:rsidR="0076658D" w:rsidRPr="001B5762">
        <w:t>rising</w:t>
      </w:r>
      <w:r w:rsidRPr="001B5762">
        <w:t xml:space="preserve"> to this challenge, and to </w:t>
      </w:r>
      <w:proofErr w:type="spellStart"/>
      <w:r w:rsidRPr="001B5762">
        <w:t>democratising</w:t>
      </w:r>
      <w:proofErr w:type="spellEnd"/>
      <w:r w:rsidRPr="001B5762">
        <w:t xml:space="preserve"> access across every region and community. Currently the Midlands, the North and </w:t>
      </w:r>
      <w:proofErr w:type="gramStart"/>
      <w:r w:rsidRPr="001B5762">
        <w:t>North East</w:t>
      </w:r>
      <w:proofErr w:type="gramEnd"/>
      <w:r w:rsidRPr="001B5762">
        <w:t xml:space="preserve"> lag some way behind the South East.</w:t>
      </w:r>
    </w:p>
    <w:p w14:paraId="34917E9D" w14:textId="77777777" w:rsidR="00BF1684" w:rsidRDefault="00BF1684" w:rsidP="00BF1684">
      <w:pPr>
        <w:rPr>
          <w:b/>
          <w:bCs/>
        </w:rPr>
      </w:pPr>
    </w:p>
    <w:p w14:paraId="08C5CBF1" w14:textId="5E6A7182" w:rsidR="001B5762" w:rsidRPr="001B5762" w:rsidRDefault="001B5762" w:rsidP="00BF1684">
      <w:pPr>
        <w:rPr>
          <w:b/>
          <w:bCs/>
        </w:rPr>
      </w:pPr>
      <w:r w:rsidRPr="001B5762">
        <w:rPr>
          <w:b/>
          <w:bCs/>
        </w:rPr>
        <w:t>The next 5 to 10 years will be game-changing, and now is the perfect time to join the EV revolution.</w:t>
      </w:r>
    </w:p>
    <w:p w14:paraId="1C2880C0" w14:textId="77777777" w:rsidR="001B5762" w:rsidRPr="001B5762" w:rsidRDefault="001B5762" w:rsidP="001B5762">
      <w:pPr>
        <w:pStyle w:val="BodyText"/>
        <w:spacing w:before="82"/>
        <w:ind w:right="116"/>
        <w:jc w:val="both"/>
        <w:rPr>
          <w:rFonts w:ascii="Arial" w:hAnsi="Arial" w:cs="Arial"/>
          <w:color w:val="000000" w:themeColor="text1"/>
        </w:rPr>
      </w:pPr>
    </w:p>
    <w:p w14:paraId="6A4DEAB1" w14:textId="77777777" w:rsidR="00340299" w:rsidRDefault="00340299">
      <w:pPr>
        <w:pStyle w:val="BodyText"/>
        <w:rPr>
          <w:sz w:val="20"/>
        </w:rPr>
      </w:pPr>
    </w:p>
    <w:p w14:paraId="1D24EB08" w14:textId="4486AED7" w:rsidR="00340299" w:rsidRDefault="00340299" w:rsidP="0049634D">
      <w:pPr>
        <w:spacing w:before="94"/>
        <w:ind w:right="125"/>
        <w:rPr>
          <w:rFonts w:ascii="Arial"/>
          <w:i/>
          <w:sz w:val="18"/>
        </w:rPr>
      </w:pPr>
    </w:p>
    <w:sectPr w:rsidR="00340299">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B0E8F" w14:textId="77777777" w:rsidR="00154E96" w:rsidRDefault="00154E96" w:rsidP="008B060E">
      <w:r>
        <w:separator/>
      </w:r>
    </w:p>
  </w:endnote>
  <w:endnote w:type="continuationSeparator" w:id="0">
    <w:p w14:paraId="68E13B36" w14:textId="77777777" w:rsidR="00154E96" w:rsidRDefault="00154E96" w:rsidP="008B0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31E2F" w14:textId="77777777" w:rsidR="00154E96" w:rsidRDefault="00154E96" w:rsidP="008B060E">
      <w:r>
        <w:separator/>
      </w:r>
    </w:p>
  </w:footnote>
  <w:footnote w:type="continuationSeparator" w:id="0">
    <w:p w14:paraId="57C33B50" w14:textId="77777777" w:rsidR="00154E96" w:rsidRDefault="00154E96" w:rsidP="008B06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63B7"/>
    <w:multiLevelType w:val="hybridMultilevel"/>
    <w:tmpl w:val="47D07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E12C3"/>
    <w:multiLevelType w:val="hybridMultilevel"/>
    <w:tmpl w:val="0EDA2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D53D1"/>
    <w:multiLevelType w:val="hybridMultilevel"/>
    <w:tmpl w:val="6238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8C3EE9"/>
    <w:multiLevelType w:val="hybridMultilevel"/>
    <w:tmpl w:val="4C503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BB3E18"/>
    <w:multiLevelType w:val="multilevel"/>
    <w:tmpl w:val="C9460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33AAC"/>
    <w:multiLevelType w:val="hybridMultilevel"/>
    <w:tmpl w:val="4746D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5971C4"/>
    <w:multiLevelType w:val="multilevel"/>
    <w:tmpl w:val="5E429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6E70DC"/>
    <w:multiLevelType w:val="multilevel"/>
    <w:tmpl w:val="FE9C72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8E77B1"/>
    <w:multiLevelType w:val="hybridMultilevel"/>
    <w:tmpl w:val="2556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71E4C"/>
    <w:multiLevelType w:val="hybridMultilevel"/>
    <w:tmpl w:val="7696DE1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CB81CA3"/>
    <w:multiLevelType w:val="hybridMultilevel"/>
    <w:tmpl w:val="A21C7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881701"/>
    <w:multiLevelType w:val="hybridMultilevel"/>
    <w:tmpl w:val="722C6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5700"/>
    <w:multiLevelType w:val="hybridMultilevel"/>
    <w:tmpl w:val="A8FC3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611DDE"/>
    <w:multiLevelType w:val="hybridMultilevel"/>
    <w:tmpl w:val="0050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B09B0"/>
    <w:multiLevelType w:val="multilevel"/>
    <w:tmpl w:val="A9E2B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6B3EAB"/>
    <w:multiLevelType w:val="hybridMultilevel"/>
    <w:tmpl w:val="D6541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B2C16DB"/>
    <w:multiLevelType w:val="hybridMultilevel"/>
    <w:tmpl w:val="6C5C7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76485"/>
    <w:multiLevelType w:val="hybridMultilevel"/>
    <w:tmpl w:val="3DBA8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216B0"/>
    <w:multiLevelType w:val="hybridMultilevel"/>
    <w:tmpl w:val="447E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BF1AC3"/>
    <w:multiLevelType w:val="hybridMultilevel"/>
    <w:tmpl w:val="1E64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C4870"/>
    <w:multiLevelType w:val="hybridMultilevel"/>
    <w:tmpl w:val="89420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1D013E"/>
    <w:multiLevelType w:val="hybridMultilevel"/>
    <w:tmpl w:val="2E004066"/>
    <w:lvl w:ilvl="0" w:tplc="08090001">
      <w:start w:val="1"/>
      <w:numFmt w:val="bullet"/>
      <w:lvlText w:val=""/>
      <w:lvlJc w:val="left"/>
      <w:pPr>
        <w:ind w:left="820" w:hanging="360"/>
      </w:pPr>
      <w:rPr>
        <w:rFonts w:ascii="Symbol" w:hAnsi="Symbol" w:hint="default"/>
        <w:w w:val="100"/>
        <w:lang w:val="en-US" w:eastAsia="en-US" w:bidi="ar-SA"/>
      </w:rPr>
    </w:lvl>
    <w:lvl w:ilvl="1" w:tplc="556EAFAE">
      <w:numFmt w:val="bullet"/>
      <w:lvlText w:val="•"/>
      <w:lvlJc w:val="left"/>
      <w:pPr>
        <w:ind w:left="1662" w:hanging="360"/>
      </w:pPr>
      <w:rPr>
        <w:rFonts w:hint="default"/>
        <w:lang w:val="en-US" w:eastAsia="en-US" w:bidi="ar-SA"/>
      </w:rPr>
    </w:lvl>
    <w:lvl w:ilvl="2" w:tplc="4C7EEED2">
      <w:numFmt w:val="bullet"/>
      <w:lvlText w:val="•"/>
      <w:lvlJc w:val="left"/>
      <w:pPr>
        <w:ind w:left="2505" w:hanging="360"/>
      </w:pPr>
      <w:rPr>
        <w:rFonts w:hint="default"/>
        <w:lang w:val="en-US" w:eastAsia="en-US" w:bidi="ar-SA"/>
      </w:rPr>
    </w:lvl>
    <w:lvl w:ilvl="3" w:tplc="8B920216">
      <w:numFmt w:val="bullet"/>
      <w:lvlText w:val="•"/>
      <w:lvlJc w:val="left"/>
      <w:pPr>
        <w:ind w:left="3347" w:hanging="360"/>
      </w:pPr>
      <w:rPr>
        <w:rFonts w:hint="default"/>
        <w:lang w:val="en-US" w:eastAsia="en-US" w:bidi="ar-SA"/>
      </w:rPr>
    </w:lvl>
    <w:lvl w:ilvl="4" w:tplc="5622AEF4">
      <w:numFmt w:val="bullet"/>
      <w:lvlText w:val="•"/>
      <w:lvlJc w:val="left"/>
      <w:pPr>
        <w:ind w:left="4190" w:hanging="360"/>
      </w:pPr>
      <w:rPr>
        <w:rFonts w:hint="default"/>
        <w:lang w:val="en-US" w:eastAsia="en-US" w:bidi="ar-SA"/>
      </w:rPr>
    </w:lvl>
    <w:lvl w:ilvl="5" w:tplc="5A48F042">
      <w:numFmt w:val="bullet"/>
      <w:lvlText w:val="•"/>
      <w:lvlJc w:val="left"/>
      <w:pPr>
        <w:ind w:left="5033" w:hanging="360"/>
      </w:pPr>
      <w:rPr>
        <w:rFonts w:hint="default"/>
        <w:lang w:val="en-US" w:eastAsia="en-US" w:bidi="ar-SA"/>
      </w:rPr>
    </w:lvl>
    <w:lvl w:ilvl="6" w:tplc="9BB020BC">
      <w:numFmt w:val="bullet"/>
      <w:lvlText w:val="•"/>
      <w:lvlJc w:val="left"/>
      <w:pPr>
        <w:ind w:left="5875" w:hanging="360"/>
      </w:pPr>
      <w:rPr>
        <w:rFonts w:hint="default"/>
        <w:lang w:val="en-US" w:eastAsia="en-US" w:bidi="ar-SA"/>
      </w:rPr>
    </w:lvl>
    <w:lvl w:ilvl="7" w:tplc="341A1F58">
      <w:numFmt w:val="bullet"/>
      <w:lvlText w:val="•"/>
      <w:lvlJc w:val="left"/>
      <w:pPr>
        <w:ind w:left="6718" w:hanging="360"/>
      </w:pPr>
      <w:rPr>
        <w:rFonts w:hint="default"/>
        <w:lang w:val="en-US" w:eastAsia="en-US" w:bidi="ar-SA"/>
      </w:rPr>
    </w:lvl>
    <w:lvl w:ilvl="8" w:tplc="F50A0B58">
      <w:numFmt w:val="bullet"/>
      <w:lvlText w:val="•"/>
      <w:lvlJc w:val="left"/>
      <w:pPr>
        <w:ind w:left="7561" w:hanging="360"/>
      </w:pPr>
      <w:rPr>
        <w:rFonts w:hint="default"/>
        <w:lang w:val="en-US" w:eastAsia="en-US" w:bidi="ar-SA"/>
      </w:rPr>
    </w:lvl>
  </w:abstractNum>
  <w:abstractNum w:abstractNumId="22" w15:restartNumberingAfterBreak="0">
    <w:nsid w:val="603B1207"/>
    <w:multiLevelType w:val="multilevel"/>
    <w:tmpl w:val="860E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011FF0"/>
    <w:multiLevelType w:val="hybridMultilevel"/>
    <w:tmpl w:val="F14E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594B9C"/>
    <w:multiLevelType w:val="multilevel"/>
    <w:tmpl w:val="CD421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08494D"/>
    <w:multiLevelType w:val="hybridMultilevel"/>
    <w:tmpl w:val="9B28B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3B5C14"/>
    <w:multiLevelType w:val="hybridMultilevel"/>
    <w:tmpl w:val="3E220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E0592"/>
    <w:multiLevelType w:val="hybridMultilevel"/>
    <w:tmpl w:val="0A7A2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33668"/>
    <w:multiLevelType w:val="hybridMultilevel"/>
    <w:tmpl w:val="CA825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4E4590"/>
    <w:multiLevelType w:val="hybridMultilevel"/>
    <w:tmpl w:val="179C3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C119C"/>
    <w:multiLevelType w:val="hybridMultilevel"/>
    <w:tmpl w:val="503EB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F541E"/>
    <w:multiLevelType w:val="hybridMultilevel"/>
    <w:tmpl w:val="B862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E15B8B"/>
    <w:multiLevelType w:val="hybridMultilevel"/>
    <w:tmpl w:val="640C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E6263"/>
    <w:multiLevelType w:val="multilevel"/>
    <w:tmpl w:val="70F4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2161670">
    <w:abstractNumId w:val="21"/>
  </w:num>
  <w:num w:numId="2" w16cid:durableId="1698316552">
    <w:abstractNumId w:val="33"/>
  </w:num>
  <w:num w:numId="3" w16cid:durableId="916745428">
    <w:abstractNumId w:val="18"/>
  </w:num>
  <w:num w:numId="4" w16cid:durableId="1425809749">
    <w:abstractNumId w:val="24"/>
  </w:num>
  <w:num w:numId="5" w16cid:durableId="1221405064">
    <w:abstractNumId w:val="2"/>
  </w:num>
  <w:num w:numId="6" w16cid:durableId="1567375360">
    <w:abstractNumId w:val="4"/>
  </w:num>
  <w:num w:numId="7" w16cid:durableId="773398732">
    <w:abstractNumId w:val="23"/>
  </w:num>
  <w:num w:numId="8" w16cid:durableId="655840063">
    <w:abstractNumId w:val="30"/>
  </w:num>
  <w:num w:numId="9" w16cid:durableId="1421872185">
    <w:abstractNumId w:val="28"/>
  </w:num>
  <w:num w:numId="10" w16cid:durableId="350423593">
    <w:abstractNumId w:val="25"/>
  </w:num>
  <w:num w:numId="11" w16cid:durableId="1780443546">
    <w:abstractNumId w:val="32"/>
  </w:num>
  <w:num w:numId="12" w16cid:durableId="648361409">
    <w:abstractNumId w:val="29"/>
  </w:num>
  <w:num w:numId="13" w16cid:durableId="865947601">
    <w:abstractNumId w:val="13"/>
  </w:num>
  <w:num w:numId="14" w16cid:durableId="1080325768">
    <w:abstractNumId w:val="0"/>
  </w:num>
  <w:num w:numId="15" w16cid:durableId="2099675058">
    <w:abstractNumId w:val="7"/>
  </w:num>
  <w:num w:numId="16" w16cid:durableId="1821387500">
    <w:abstractNumId w:val="27"/>
  </w:num>
  <w:num w:numId="17" w16cid:durableId="310643808">
    <w:abstractNumId w:val="26"/>
  </w:num>
  <w:num w:numId="18" w16cid:durableId="904218485">
    <w:abstractNumId w:val="22"/>
  </w:num>
  <w:num w:numId="19" w16cid:durableId="965047198">
    <w:abstractNumId w:val="8"/>
  </w:num>
  <w:num w:numId="20" w16cid:durableId="1483546558">
    <w:abstractNumId w:val="31"/>
  </w:num>
  <w:num w:numId="21" w16cid:durableId="14774590">
    <w:abstractNumId w:val="11"/>
  </w:num>
  <w:num w:numId="22" w16cid:durableId="911085071">
    <w:abstractNumId w:val="10"/>
  </w:num>
  <w:num w:numId="23" w16cid:durableId="287124027">
    <w:abstractNumId w:val="20"/>
  </w:num>
  <w:num w:numId="24" w16cid:durableId="580680450">
    <w:abstractNumId w:val="19"/>
  </w:num>
  <w:num w:numId="25" w16cid:durableId="2098405426">
    <w:abstractNumId w:val="6"/>
  </w:num>
  <w:num w:numId="26" w16cid:durableId="1560242834">
    <w:abstractNumId w:val="12"/>
  </w:num>
  <w:num w:numId="27" w16cid:durableId="1426415417">
    <w:abstractNumId w:val="9"/>
  </w:num>
  <w:num w:numId="28" w16cid:durableId="522405622">
    <w:abstractNumId w:val="3"/>
  </w:num>
  <w:num w:numId="29" w16cid:durableId="1737892644">
    <w:abstractNumId w:val="15"/>
  </w:num>
  <w:num w:numId="30" w16cid:durableId="890310775">
    <w:abstractNumId w:val="14"/>
  </w:num>
  <w:num w:numId="31" w16cid:durableId="1874921220">
    <w:abstractNumId w:val="16"/>
  </w:num>
  <w:num w:numId="32" w16cid:durableId="1893421463">
    <w:abstractNumId w:val="17"/>
  </w:num>
  <w:num w:numId="33" w16cid:durableId="1223246982">
    <w:abstractNumId w:val="5"/>
  </w:num>
  <w:num w:numId="34" w16cid:durableId="1441726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9"/>
    <w:rsid w:val="00017E80"/>
    <w:rsid w:val="00025F19"/>
    <w:rsid w:val="00142D90"/>
    <w:rsid w:val="00154E96"/>
    <w:rsid w:val="00173AB2"/>
    <w:rsid w:val="0018249E"/>
    <w:rsid w:val="001A100F"/>
    <w:rsid w:val="001A43F8"/>
    <w:rsid w:val="001B5762"/>
    <w:rsid w:val="001E61A6"/>
    <w:rsid w:val="001F5099"/>
    <w:rsid w:val="00251D43"/>
    <w:rsid w:val="002A14DB"/>
    <w:rsid w:val="002D1A2B"/>
    <w:rsid w:val="00340299"/>
    <w:rsid w:val="003C5C05"/>
    <w:rsid w:val="003D6B9F"/>
    <w:rsid w:val="003E6AAF"/>
    <w:rsid w:val="0049634D"/>
    <w:rsid w:val="00503643"/>
    <w:rsid w:val="005E6FA5"/>
    <w:rsid w:val="005F4D7D"/>
    <w:rsid w:val="006308B5"/>
    <w:rsid w:val="0063280F"/>
    <w:rsid w:val="006509F8"/>
    <w:rsid w:val="00680640"/>
    <w:rsid w:val="006A184D"/>
    <w:rsid w:val="006F236D"/>
    <w:rsid w:val="006F3689"/>
    <w:rsid w:val="00742E95"/>
    <w:rsid w:val="0076658D"/>
    <w:rsid w:val="00772853"/>
    <w:rsid w:val="007766DB"/>
    <w:rsid w:val="00784D68"/>
    <w:rsid w:val="007B6418"/>
    <w:rsid w:val="00832A15"/>
    <w:rsid w:val="0084180D"/>
    <w:rsid w:val="008B060E"/>
    <w:rsid w:val="008E2C34"/>
    <w:rsid w:val="009120AD"/>
    <w:rsid w:val="009D1782"/>
    <w:rsid w:val="00B50852"/>
    <w:rsid w:val="00B67E05"/>
    <w:rsid w:val="00B77ADD"/>
    <w:rsid w:val="00BF1684"/>
    <w:rsid w:val="00C720D9"/>
    <w:rsid w:val="00D022A2"/>
    <w:rsid w:val="00D4122E"/>
    <w:rsid w:val="00DF03D6"/>
    <w:rsid w:val="00E54C89"/>
    <w:rsid w:val="00E7506C"/>
    <w:rsid w:val="00E77D60"/>
    <w:rsid w:val="00EB43A6"/>
    <w:rsid w:val="00F37408"/>
    <w:rsid w:val="00FC76DE"/>
    <w:rsid w:val="00FD6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1750"/>
  <w15:docId w15:val="{51EA0AE8-4364-E445-87DD-39BE0C609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1"/>
      <w:ind w:left="100"/>
    </w:pPr>
    <w:rPr>
      <w:rFonts w:ascii="Arial" w:eastAsia="Arial" w:hAnsi="Arial" w:cs="Arial"/>
      <w:b/>
      <w:bCs/>
      <w:sz w:val="28"/>
      <w:szCs w:val="28"/>
    </w:rPr>
  </w:style>
  <w:style w:type="paragraph" w:styleId="ListParagraph">
    <w:name w:val="List Paragraph"/>
    <w:basedOn w:val="Normal"/>
    <w:uiPriority w:val="34"/>
    <w:qFormat/>
    <w:pPr>
      <w:spacing w:line="252" w:lineRule="exact"/>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B060E"/>
    <w:pPr>
      <w:tabs>
        <w:tab w:val="center" w:pos="4513"/>
        <w:tab w:val="right" w:pos="9026"/>
      </w:tabs>
    </w:pPr>
  </w:style>
  <w:style w:type="character" w:customStyle="1" w:styleId="HeaderChar">
    <w:name w:val="Header Char"/>
    <w:basedOn w:val="DefaultParagraphFont"/>
    <w:link w:val="Header"/>
    <w:uiPriority w:val="99"/>
    <w:rsid w:val="008B060E"/>
    <w:rPr>
      <w:rFonts w:ascii="Arial MT" w:eastAsia="Arial MT" w:hAnsi="Arial MT" w:cs="Arial MT"/>
    </w:rPr>
  </w:style>
  <w:style w:type="paragraph" w:styleId="Footer">
    <w:name w:val="footer"/>
    <w:basedOn w:val="Normal"/>
    <w:link w:val="FooterChar"/>
    <w:uiPriority w:val="99"/>
    <w:unhideWhenUsed/>
    <w:rsid w:val="008B060E"/>
    <w:pPr>
      <w:tabs>
        <w:tab w:val="center" w:pos="4513"/>
        <w:tab w:val="right" w:pos="9026"/>
      </w:tabs>
    </w:pPr>
  </w:style>
  <w:style w:type="character" w:customStyle="1" w:styleId="FooterChar">
    <w:name w:val="Footer Char"/>
    <w:basedOn w:val="DefaultParagraphFont"/>
    <w:link w:val="Footer"/>
    <w:uiPriority w:val="99"/>
    <w:rsid w:val="008B060E"/>
    <w:rPr>
      <w:rFonts w:ascii="Arial MT" w:eastAsia="Arial MT" w:hAnsi="Arial MT" w:cs="Arial MT"/>
    </w:rPr>
  </w:style>
  <w:style w:type="character" w:styleId="Hyperlink">
    <w:name w:val="Hyperlink"/>
    <w:basedOn w:val="DefaultParagraphFont"/>
    <w:uiPriority w:val="99"/>
    <w:unhideWhenUsed/>
    <w:rsid w:val="00503643"/>
    <w:rPr>
      <w:color w:val="0000FF" w:themeColor="hyperlink"/>
      <w:u w:val="single"/>
    </w:rPr>
  </w:style>
  <w:style w:type="character" w:styleId="Emphasis">
    <w:name w:val="Emphasis"/>
    <w:basedOn w:val="DefaultParagraphFont"/>
    <w:uiPriority w:val="20"/>
    <w:qFormat/>
    <w:rsid w:val="004963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005957">
      <w:bodyDiv w:val="1"/>
      <w:marLeft w:val="0"/>
      <w:marRight w:val="0"/>
      <w:marTop w:val="0"/>
      <w:marBottom w:val="0"/>
      <w:divBdr>
        <w:top w:val="none" w:sz="0" w:space="0" w:color="auto"/>
        <w:left w:val="none" w:sz="0" w:space="0" w:color="auto"/>
        <w:bottom w:val="none" w:sz="0" w:space="0" w:color="auto"/>
        <w:right w:val="none" w:sz="0" w:space="0" w:color="auto"/>
      </w:divBdr>
    </w:div>
    <w:div w:id="1403017445">
      <w:bodyDiv w:val="1"/>
      <w:marLeft w:val="0"/>
      <w:marRight w:val="0"/>
      <w:marTop w:val="0"/>
      <w:marBottom w:val="0"/>
      <w:divBdr>
        <w:top w:val="none" w:sz="0" w:space="0" w:color="auto"/>
        <w:left w:val="none" w:sz="0" w:space="0" w:color="auto"/>
        <w:bottom w:val="none" w:sz="0" w:space="0" w:color="auto"/>
        <w:right w:val="none" w:sz="0" w:space="0" w:color="auto"/>
      </w:divBdr>
    </w:div>
    <w:div w:id="2027707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ctopus.energy/blog/octopus-energy-generation/" TargetMode="External"/><Relationship Id="rId4" Type="http://schemas.openxmlformats.org/officeDocument/2006/relationships/settings" Target="settings.xml"/><Relationship Id="rId9" Type="http://schemas.openxmlformats.org/officeDocument/2006/relationships/hyperlink" Target="http://www.be-ev.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721B4-535E-8341-860B-98BBF8D2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1296</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Marie-France Vanheel</dc:creator>
  <cp:lastModifiedBy>Patrick Lynch</cp:lastModifiedBy>
  <cp:revision>9</cp:revision>
  <dcterms:created xsi:type="dcterms:W3CDTF">2023-10-23T09:34:00Z</dcterms:created>
  <dcterms:modified xsi:type="dcterms:W3CDTF">2023-10-23T18:04:00Z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for Office 365</vt:lpwstr>
  </property>
  <property fmtid="{D5CDD505-2E9C-101B-9397-08002B2CF9AE}" pid="4" name="LastSaved">
    <vt:filetime>2023-07-04T00:00:00Z</vt:filetime>
  </property>
</Properties>
</file>